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E1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pacing w:val="6"/>
          <w:sz w:val="44"/>
          <w:szCs w:val="44"/>
        </w:rPr>
        <w:t>柞水县人力资源和社会保障局</w:t>
      </w:r>
    </w:p>
    <w:p w14:paraId="3F7E4B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华文中宋" w:eastAsia="方正小标宋简体"/>
          <w:spacing w:val="28"/>
          <w:sz w:val="44"/>
          <w:szCs w:val="44"/>
          <w:lang w:val="en-US" w:eastAsia="zh-CN"/>
        </w:rPr>
      </w:pPr>
      <w:r>
        <w:rPr>
          <w:rFonts w:hint="eastAsia" w:ascii="方正小标宋简体" w:hAnsi="华文中宋" w:eastAsia="方正小标宋简体"/>
          <w:spacing w:val="28"/>
          <w:sz w:val="44"/>
          <w:szCs w:val="44"/>
          <w:lang w:val="en-US" w:eastAsia="zh-CN"/>
        </w:rPr>
        <w:t>柞 水 县 卫 生 健 康 局</w:t>
      </w:r>
    </w:p>
    <w:p w14:paraId="0703CE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44"/>
          <w:szCs w:val="44"/>
          <w:lang w:val="en-US" w:eastAsia="zh-CN"/>
        </w:rPr>
      </w:pPr>
      <w:r>
        <w:rPr>
          <w:rFonts w:hint="eastAsia" w:ascii="方正小标宋简体" w:eastAsia="方正小标宋简体"/>
          <w:sz w:val="44"/>
          <w:szCs w:val="44"/>
          <w:lang w:val="en-US" w:eastAsia="zh-CN"/>
        </w:rPr>
        <w:t>柞水县2025年</w:t>
      </w:r>
      <w:r>
        <w:rPr>
          <w:rFonts w:hint="eastAsia" w:ascii="方正小标宋简体" w:hAnsi="华文中宋" w:eastAsia="方正小标宋简体"/>
          <w:sz w:val="44"/>
          <w:szCs w:val="44"/>
          <w:lang w:val="en-US" w:eastAsia="zh-CN"/>
        </w:rPr>
        <w:t>农村订单定向免费培养本科</w:t>
      </w:r>
    </w:p>
    <w:p w14:paraId="31CCD0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医学毕业生拟聘用人员公示 </w:t>
      </w:r>
    </w:p>
    <w:p w14:paraId="31199342">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Times New Roman" w:eastAsia="仿宋_GB2312" w:cs="Times New Roman"/>
          <w:b w:val="0"/>
          <w:kern w:val="2"/>
          <w:sz w:val="32"/>
          <w:szCs w:val="32"/>
          <w:lang w:val="en-US" w:eastAsia="zh-CN" w:bidi="ar-SA"/>
        </w:rPr>
      </w:pPr>
    </w:p>
    <w:p w14:paraId="4AA1741A">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根据《关于做好农村订单定向免费培养医学生就业安置和履约管理工作的通知》（国卫科教发〔2019〕56号）《关于做好农村订单定向免费医学毕业生就业安置工作的通知》（陕人社发〔2015〕61号）文件精神，现将杨妮等16名柞水县2025年农村订单定向免费培养本科医学毕业生拟聘用情况予以公示，公示时间为2025年8月29日至2025年9月4日。公示期间如有异</w:t>
      </w:r>
      <w:bookmarkStart w:id="0" w:name="_GoBack"/>
      <w:bookmarkEnd w:id="0"/>
      <w:r>
        <w:rPr>
          <w:rFonts w:hint="eastAsia" w:ascii="仿宋_GB2312" w:hAnsi="Times New Roman" w:eastAsia="仿宋_GB2312" w:cs="Times New Roman"/>
          <w:b w:val="0"/>
          <w:kern w:val="2"/>
          <w:sz w:val="32"/>
          <w:szCs w:val="32"/>
          <w:lang w:val="en-US" w:eastAsia="zh-CN" w:bidi="ar-SA"/>
        </w:rPr>
        <w:t>议，请向柞水县人力资源和社会保障局、柞水县卫生健康局反映。</w:t>
      </w:r>
    </w:p>
    <w:p w14:paraId="4DECD493">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监督电话：0914-4325831  0914-4343669</w:t>
      </w:r>
    </w:p>
    <w:p w14:paraId="79F66682">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微软雅黑" w:eastAsia="仿宋_GB2312" w:cs="仿宋_GB2312"/>
          <w:color w:val="auto"/>
          <w:kern w:val="0"/>
          <w:sz w:val="32"/>
          <w:szCs w:val="32"/>
          <w:lang w:val="en-US" w:eastAsia="zh-CN" w:bidi="ar-SA"/>
        </w:rPr>
      </w:pPr>
    </w:p>
    <w:p w14:paraId="6FD8F691">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微软雅黑" w:eastAsia="仿宋_GB2312" w:cs="仿宋_GB2312"/>
          <w:color w:val="auto"/>
          <w:kern w:val="0"/>
          <w:sz w:val="32"/>
          <w:szCs w:val="32"/>
          <w:u w:val="none"/>
          <w:lang w:val="en-US" w:eastAsia="zh-CN" w:bidi="ar-SA"/>
        </w:rPr>
      </w:pPr>
      <w:r>
        <w:rPr>
          <w:rFonts w:hint="eastAsia" w:ascii="仿宋_GB2312" w:hAnsi="微软雅黑" w:eastAsia="仿宋_GB2312" w:cs="仿宋_GB2312"/>
          <w:color w:val="auto"/>
          <w:kern w:val="0"/>
          <w:sz w:val="32"/>
          <w:szCs w:val="32"/>
          <w:lang w:val="en-US" w:eastAsia="zh-CN" w:bidi="ar-SA"/>
        </w:rPr>
        <w:t>附件：柞水县</w:t>
      </w:r>
      <w:r>
        <w:rPr>
          <w:rFonts w:hint="eastAsia" w:ascii="仿宋_GB2312" w:hAnsi="微软雅黑" w:eastAsia="仿宋_GB2312" w:cs="仿宋_GB2312"/>
          <w:color w:val="auto"/>
          <w:kern w:val="0"/>
          <w:sz w:val="32"/>
          <w:szCs w:val="32"/>
          <w:u w:val="none"/>
          <w:lang w:val="en-US" w:eastAsia="zh-CN" w:bidi="ar-SA"/>
        </w:rPr>
        <w:t>2025年农村订单定向免费培养本科医学毕业</w:t>
      </w:r>
    </w:p>
    <w:p w14:paraId="68C36180">
      <w:pPr>
        <w:keepNext w:val="0"/>
        <w:keepLines w:val="0"/>
        <w:pageBreakBefore w:val="0"/>
        <w:kinsoku/>
        <w:wordWrap/>
        <w:overflowPunct/>
        <w:topLinePunct w:val="0"/>
        <w:autoSpaceDE/>
        <w:autoSpaceDN/>
        <w:bidi w:val="0"/>
        <w:adjustRightInd/>
        <w:snapToGrid/>
        <w:spacing w:line="560" w:lineRule="exact"/>
        <w:ind w:left="0" w:firstLine="1600" w:firstLineChars="500"/>
        <w:jc w:val="both"/>
        <w:textAlignment w:val="auto"/>
        <w:rPr>
          <w:rFonts w:hint="eastAsia" w:ascii="仿宋_GB2312" w:hAnsi="微软雅黑" w:eastAsia="仿宋_GB2312" w:cs="仿宋_GB2312"/>
          <w:color w:val="auto"/>
          <w:kern w:val="0"/>
          <w:sz w:val="32"/>
          <w:szCs w:val="32"/>
          <w:lang w:val="en-US" w:eastAsia="zh-CN" w:bidi="ar-SA"/>
        </w:rPr>
      </w:pPr>
      <w:r>
        <w:rPr>
          <w:rFonts w:hint="eastAsia" w:ascii="仿宋_GB2312" w:hAnsi="微软雅黑" w:eastAsia="仿宋_GB2312" w:cs="仿宋_GB2312"/>
          <w:color w:val="auto"/>
          <w:kern w:val="0"/>
          <w:sz w:val="32"/>
          <w:szCs w:val="32"/>
          <w:u w:val="none"/>
          <w:lang w:val="en-US" w:eastAsia="zh-CN" w:bidi="ar-SA"/>
        </w:rPr>
        <w:t>生拟聘用人员名单</w:t>
      </w:r>
    </w:p>
    <w:p w14:paraId="033D5CA8">
      <w:pPr>
        <w:keepNext w:val="0"/>
        <w:keepLines w:val="0"/>
        <w:pageBreakBefore w:val="0"/>
        <w:kinsoku/>
        <w:wordWrap/>
        <w:overflowPunct/>
        <w:topLinePunct w:val="0"/>
        <w:autoSpaceDE/>
        <w:autoSpaceDN/>
        <w:bidi w:val="0"/>
        <w:adjustRightInd/>
        <w:snapToGrid/>
        <w:spacing w:line="560" w:lineRule="exact"/>
        <w:ind w:left="0" w:firstLine="3840" w:firstLineChars="1200"/>
        <w:jc w:val="both"/>
        <w:textAlignment w:val="auto"/>
        <w:rPr>
          <w:rFonts w:hint="eastAsia" w:ascii="仿宋_GB2312" w:hAnsi="微软雅黑" w:eastAsia="仿宋_GB2312" w:cs="仿宋_GB2312"/>
          <w:color w:val="auto"/>
          <w:kern w:val="0"/>
          <w:sz w:val="32"/>
          <w:szCs w:val="32"/>
          <w:lang w:val="en-US" w:eastAsia="zh-CN" w:bidi="ar-SA"/>
        </w:rPr>
      </w:pPr>
    </w:p>
    <w:p w14:paraId="45614BD7">
      <w:pPr>
        <w:keepNext w:val="0"/>
        <w:keepLines w:val="0"/>
        <w:pageBreakBefore w:val="0"/>
        <w:kinsoku/>
        <w:wordWrap/>
        <w:overflowPunct/>
        <w:topLinePunct w:val="0"/>
        <w:autoSpaceDE/>
        <w:autoSpaceDN/>
        <w:bidi w:val="0"/>
        <w:adjustRightInd/>
        <w:snapToGrid/>
        <w:spacing w:line="560" w:lineRule="exact"/>
        <w:ind w:left="0" w:firstLine="3840" w:firstLineChars="1200"/>
        <w:jc w:val="both"/>
        <w:textAlignment w:val="auto"/>
        <w:rPr>
          <w:rFonts w:hint="eastAsia" w:ascii="仿宋_GB2312" w:hAnsi="微软雅黑" w:eastAsia="仿宋_GB2312" w:cs="仿宋_GB2312"/>
          <w:color w:val="auto"/>
          <w:kern w:val="0"/>
          <w:sz w:val="32"/>
          <w:szCs w:val="32"/>
          <w:lang w:val="en-US" w:eastAsia="zh-CN" w:bidi="ar-SA"/>
        </w:rPr>
      </w:pPr>
    </w:p>
    <w:p w14:paraId="4F2BE422">
      <w:pPr>
        <w:keepNext w:val="0"/>
        <w:keepLines w:val="0"/>
        <w:pageBreakBefore w:val="0"/>
        <w:kinsoku/>
        <w:wordWrap/>
        <w:overflowPunct/>
        <w:topLinePunct w:val="0"/>
        <w:autoSpaceDE/>
        <w:autoSpaceDN/>
        <w:bidi w:val="0"/>
        <w:adjustRightInd/>
        <w:snapToGrid/>
        <w:spacing w:line="560" w:lineRule="exact"/>
        <w:ind w:left="0" w:firstLine="3840" w:firstLineChars="1200"/>
        <w:jc w:val="both"/>
        <w:textAlignment w:val="auto"/>
        <w:rPr>
          <w:rFonts w:hint="eastAsia" w:ascii="仿宋_GB2312" w:hAnsi="微软雅黑" w:eastAsia="仿宋_GB2312" w:cs="仿宋_GB2312"/>
          <w:color w:val="auto"/>
          <w:kern w:val="0"/>
          <w:sz w:val="32"/>
          <w:szCs w:val="32"/>
          <w:lang w:val="en-US" w:eastAsia="zh-CN" w:bidi="ar-SA"/>
        </w:rPr>
      </w:pPr>
    </w:p>
    <w:p w14:paraId="7EEFC9EA">
      <w:pPr>
        <w:keepNext w:val="0"/>
        <w:keepLines w:val="0"/>
        <w:pageBreakBefore w:val="0"/>
        <w:kinsoku/>
        <w:wordWrap/>
        <w:overflowPunct/>
        <w:topLinePunct w:val="0"/>
        <w:autoSpaceDE/>
        <w:autoSpaceDN/>
        <w:bidi w:val="0"/>
        <w:adjustRightInd/>
        <w:snapToGrid/>
        <w:spacing w:line="560" w:lineRule="exact"/>
        <w:ind w:left="0" w:firstLine="3840" w:firstLineChars="1200"/>
        <w:jc w:val="both"/>
        <w:textAlignment w:val="auto"/>
        <w:rPr>
          <w:rFonts w:hint="eastAsia" w:ascii="仿宋_GB2312" w:hAnsi="微软雅黑" w:eastAsia="仿宋_GB2312" w:cs="仿宋_GB2312"/>
          <w:color w:val="auto"/>
          <w:kern w:val="0"/>
          <w:sz w:val="32"/>
          <w:szCs w:val="32"/>
          <w:lang w:val="en-US" w:eastAsia="zh-CN" w:bidi="ar-SA"/>
        </w:rPr>
      </w:pPr>
      <w:r>
        <w:rPr>
          <w:rFonts w:hint="eastAsia" w:ascii="仿宋_GB2312" w:hAnsi="微软雅黑" w:eastAsia="仿宋_GB2312" w:cs="仿宋_GB2312"/>
          <w:color w:val="auto"/>
          <w:kern w:val="0"/>
          <w:sz w:val="32"/>
          <w:szCs w:val="32"/>
          <w:lang w:val="en-US" w:eastAsia="zh-CN" w:bidi="ar-SA"/>
        </w:rPr>
        <w:t>柞水县人力资源管理和社会保障局</w:t>
      </w:r>
    </w:p>
    <w:p w14:paraId="50FF32E2">
      <w:pPr>
        <w:keepNext w:val="0"/>
        <w:keepLines w:val="0"/>
        <w:pageBreakBefore w:val="0"/>
        <w:kinsoku/>
        <w:wordWrap/>
        <w:overflowPunct/>
        <w:topLinePunct w:val="0"/>
        <w:autoSpaceDE/>
        <w:autoSpaceDN/>
        <w:bidi w:val="0"/>
        <w:adjustRightInd/>
        <w:snapToGrid/>
        <w:spacing w:line="560" w:lineRule="exact"/>
        <w:ind w:left="0" w:firstLine="4800" w:firstLineChars="1500"/>
        <w:jc w:val="both"/>
        <w:textAlignment w:val="auto"/>
        <w:rPr>
          <w:rFonts w:hint="eastAsia" w:ascii="仿宋_GB2312" w:hAnsi="微软雅黑" w:eastAsia="仿宋_GB2312" w:cs="仿宋_GB2312"/>
          <w:color w:val="auto"/>
          <w:kern w:val="0"/>
          <w:sz w:val="32"/>
          <w:szCs w:val="32"/>
          <w:lang w:val="en-US" w:eastAsia="zh-CN" w:bidi="ar-SA"/>
        </w:rPr>
      </w:pPr>
      <w:r>
        <w:rPr>
          <w:rFonts w:hint="eastAsia" w:ascii="仿宋_GB2312" w:hAnsi="微软雅黑" w:eastAsia="仿宋_GB2312" w:cs="仿宋_GB2312"/>
          <w:color w:val="auto"/>
          <w:kern w:val="0"/>
          <w:sz w:val="32"/>
          <w:szCs w:val="32"/>
          <w:lang w:val="en-US" w:eastAsia="zh-CN" w:bidi="ar-SA"/>
        </w:rPr>
        <w:t>柞水县卫生健康局</w:t>
      </w:r>
    </w:p>
    <w:p w14:paraId="47007082">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微软雅黑" w:eastAsia="仿宋_GB2312" w:cs="仿宋_GB2312"/>
          <w:color w:val="auto"/>
          <w:kern w:val="0"/>
          <w:sz w:val="32"/>
          <w:szCs w:val="32"/>
          <w:lang w:val="en-US" w:eastAsia="zh-CN" w:bidi="ar-SA"/>
        </w:rPr>
      </w:pPr>
      <w:r>
        <w:rPr>
          <w:rFonts w:hint="eastAsia" w:ascii="仿宋_GB2312" w:hAnsi="微软雅黑" w:eastAsia="仿宋_GB2312" w:cs="仿宋_GB2312"/>
          <w:color w:val="auto"/>
          <w:kern w:val="0"/>
          <w:sz w:val="32"/>
          <w:szCs w:val="32"/>
          <w:lang w:val="en-US" w:eastAsia="zh-CN" w:bidi="ar-SA"/>
        </w:rPr>
        <w:t>2025年8月29日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script"/>
    <w:pitch w:val="default"/>
    <w:sig w:usb0="00000001" w:usb1="080E0000" w:usb2="00000000" w:usb3="00000000" w:csb0="00040000" w:csb1="00000000"/>
    <w:embedRegular r:id="rId1" w:fontKey="{54060CFB-C6C8-4264-8B7D-EC2B6BDE4688}"/>
  </w:font>
  <w:font w:name="华文中宋">
    <w:altName w:val="宋体"/>
    <w:panose1 w:val="02010600040101010101"/>
    <w:charset w:val="86"/>
    <w:family w:val="auto"/>
    <w:pitch w:val="default"/>
    <w:sig w:usb0="00000000" w:usb1="00000000" w:usb2="00000000" w:usb3="00000000" w:csb0="0004009F" w:csb1="DFD70000"/>
    <w:embedRegular r:id="rId2" w:fontKey="{816F8694-3309-4622-A9AA-866FEE76505C}"/>
  </w:font>
  <w:font w:name="仿宋_GB2312">
    <w:panose1 w:val="02010609030101010101"/>
    <w:charset w:val="86"/>
    <w:family w:val="auto"/>
    <w:pitch w:val="default"/>
    <w:sig w:usb0="00000001" w:usb1="080E0000" w:usb2="00000000" w:usb3="00000000" w:csb0="00040000" w:csb1="00000000"/>
    <w:embedRegular r:id="rId3" w:fontKey="{A760E7FA-78FE-49B9-86A2-C2ABD1CBBFC7}"/>
  </w:font>
  <w:font w:name="微软雅黑">
    <w:panose1 w:val="020B0503020204020204"/>
    <w:charset w:val="86"/>
    <w:family w:val="auto"/>
    <w:pitch w:val="default"/>
    <w:sig w:usb0="80000287" w:usb1="280F3C52" w:usb2="00000016" w:usb3="00000000" w:csb0="0004001F" w:csb1="00000000"/>
    <w:embedRegular r:id="rId4" w:fontKey="{45F95C9E-089A-451C-9866-6B69F288F1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7855"/>
    <w:rsid w:val="02CE598F"/>
    <w:rsid w:val="05DD22CE"/>
    <w:rsid w:val="0BD62936"/>
    <w:rsid w:val="3BFE2929"/>
    <w:rsid w:val="498F150F"/>
    <w:rsid w:val="49F11F58"/>
    <w:rsid w:val="5C6777C7"/>
    <w:rsid w:val="5F6356D8"/>
    <w:rsid w:val="6225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433</Characters>
  <Lines>0</Lines>
  <Paragraphs>0</Paragraphs>
  <TotalTime>5</TotalTime>
  <ScaleCrop>false</ScaleCrop>
  <LinksUpToDate>false</LinksUpToDate>
  <CharactersWithSpaces>440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2025-08-28T01:50:00Z</dcterms:created>
  <dc:creator>Lenovo</dc:creator>
  <cp:lastModifiedBy>熊啾啾</cp:lastModifiedBy>
  <cp:lastPrinted>2025-08-29T09:58:14Z</cp:lastPrinted>
  <dcterms:modified xsi:type="dcterms:W3CDTF">2025-08-29T09:59:24Z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eyJoZGlkIjoiYmEwYjRjZmIzMjBiMTI0OTk0OTE5ZDM3MDNjYzFlODkiLCJ1c2VySWQiOiIzMjA2NTM1ODMifQ==</vt:lpwstr>
  </property>
  <property fmtid="{D5CDD505-2E9C-101B-9397-08002B2CF9AE}" pid="4" name="ICV">
    <vt:lpwstr>848307C3114F4E55A6F1218E25F6F86A_13</vt:lpwstr>
  </property>
</Properties>
</file>