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/>
          <w:b/>
          <w:bCs/>
          <w:color w:val="FF0000"/>
          <w:sz w:val="32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24"/>
          <w:lang w:val="en-US" w:eastAsia="zh-CN"/>
        </w:rPr>
        <w:t>竹溪山谷民宿、地产项目（二期）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/>
          <w:b/>
          <w:bCs/>
          <w:color w:val="FF0000"/>
          <w:sz w:val="32"/>
          <w:szCs w:val="24"/>
          <w:lang w:eastAsia="zh-CN"/>
        </w:rPr>
      </w:pPr>
      <w:r>
        <w:rPr>
          <w:rFonts w:hint="eastAsia"/>
          <w:b/>
          <w:bCs/>
          <w:color w:val="FF0000"/>
          <w:sz w:val="32"/>
          <w:szCs w:val="24"/>
          <w:lang w:eastAsia="zh-CN"/>
        </w:rPr>
        <w:t>社会稳定风险评估公示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根据国家发展和改革委员会关于印发《国家发展改革委重大固定资产投资项目社会稳定风险评估暂行办法》（发改投资〔2012〕2492号）、中共商洛市委办公室、商洛市人民政府办公室关于印发《商洛市重大决策社会稳定风险评估实施细则》（商办发〔2014〕12号）、中共柞水县委办公室、柞水县人民政府办公室关于印发《柞水县重大决策社会稳定风险评估实施细则》（柞办发〔2014〕22号）等相关法规政策的要求，现将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本项目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信息进行公示，并征求公众意见。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</w:rPr>
        <w:t>一、项目概况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lang w:eastAsia="zh-CN"/>
        </w:rPr>
        <w:t>项目名称：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  <w:t>竹溪山谷民宿、地产项目（二期）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评估主体：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柞水县旅游局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建设地点：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下梁镇沙坪社区二组蛮子沟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firstLine="482" w:firstLineChars="200"/>
        <w:textAlignment w:val="auto"/>
        <w:outlineLvl w:val="9"/>
        <w:rPr>
          <w:rFonts w:hint="default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t>项目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投资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9500万元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建设规模及内容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新建民宿10套约2000平方米，住宅300套约20000平方米，其他服务设施3000平方米。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2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</w:rPr>
        <w:t>二、社会稳定风险评估的工作程序和主要工作内容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项目单位在组织开展重大项目前期工作时，委托第三方咨询服务机构对社会稳定风险进行调查分析，征询相关利益群体和公众意见，查找风险点、影响程度，提出社会稳定风险等级、防范措施和应急预案等，维护本地区的社会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2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</w:rPr>
        <w:t>三、征求公众意见的范围、主要事项、方式及期限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1、征求公众意见范围：拟建项目建设区域内可能</w:t>
      </w:r>
      <w:r>
        <w:rPr>
          <w:rFonts w:hint="eastAsia" w:ascii="仿宋" w:hAnsi="仿宋" w:eastAsia="仿宋" w:cs="仿宋"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7290435</wp:posOffset>
            </wp:positionH>
            <wp:positionV relativeFrom="paragraph">
              <wp:posOffset>10664825</wp:posOffset>
            </wp:positionV>
            <wp:extent cx="1556385" cy="1526540"/>
            <wp:effectExtent l="0" t="0" r="5715" b="16510"/>
            <wp:wrapNone/>
            <wp:docPr id="4" name="图片 5" descr="C:\Users\22705\Desktop\34142593917834949.png34142593917834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C:\Users\22705\Desktop\34142593917834949.png341425939178349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受项目建设影响的公众及利益相关群体。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2、征求公众意见的主要事项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项目合法性、建设必要性、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群众项目的认可程度及项目是否会引发不稳定因素。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3、征求公众意见的主要方式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座谈会、公示、走访调查、民意测评等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4、征求公众意见的时限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自公示之日起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2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</w:rPr>
        <w:t>四、相关单位的联系方式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评估主体：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柞水县旅游局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孔庆豪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联系方式：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17789139683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66675</wp:posOffset>
            </wp:positionV>
            <wp:extent cx="1702435" cy="1598930"/>
            <wp:effectExtent l="0" t="0" r="0" b="0"/>
            <wp:wrapNone/>
            <wp:docPr id="1" name="图片 2" descr="771373b451ea422ef93b7549bb409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771373b451ea422ef93b7549bb4096c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pStyle w:val="2"/>
        <w:jc w:val="right"/>
        <w:rPr>
          <w:rFonts w:hint="eastAsia"/>
        </w:rPr>
      </w:pPr>
      <w:r>
        <w:rPr>
          <w:rFonts w:hint="eastAsia"/>
        </w:rPr>
        <w:t>中铭工程设计咨询有限公司陕西第一分公司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jc w:val="center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                             2023年02月17日</w:t>
      </w:r>
    </w:p>
    <w:sectPr>
      <w:pgSz w:w="11850" w:h="16783"/>
      <w:pgMar w:top="1174" w:right="1003" w:bottom="720" w:left="100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MzZmZjI4NGM2YzAwYzI5Yjk0ZGZmMzcyNmQyMjYifQ=="/>
  </w:docVars>
  <w:rsids>
    <w:rsidRoot w:val="46FA3C90"/>
    <w:rsid w:val="048158D1"/>
    <w:rsid w:val="095251EB"/>
    <w:rsid w:val="096B0A0D"/>
    <w:rsid w:val="0A72141D"/>
    <w:rsid w:val="0D14319E"/>
    <w:rsid w:val="0DA05CD5"/>
    <w:rsid w:val="1072776B"/>
    <w:rsid w:val="112A5B2E"/>
    <w:rsid w:val="13600C59"/>
    <w:rsid w:val="13B81972"/>
    <w:rsid w:val="14B04869"/>
    <w:rsid w:val="14C96BEE"/>
    <w:rsid w:val="1CD16175"/>
    <w:rsid w:val="24286889"/>
    <w:rsid w:val="25223029"/>
    <w:rsid w:val="2A2C0F89"/>
    <w:rsid w:val="2AA94E6C"/>
    <w:rsid w:val="2BE57099"/>
    <w:rsid w:val="2BF61588"/>
    <w:rsid w:val="2C881D40"/>
    <w:rsid w:val="32B8785B"/>
    <w:rsid w:val="37840615"/>
    <w:rsid w:val="3CBC44B5"/>
    <w:rsid w:val="3F676D0A"/>
    <w:rsid w:val="46FA3C90"/>
    <w:rsid w:val="495B3274"/>
    <w:rsid w:val="4E001DCF"/>
    <w:rsid w:val="4F011009"/>
    <w:rsid w:val="529C2A29"/>
    <w:rsid w:val="587D4E5A"/>
    <w:rsid w:val="58925D96"/>
    <w:rsid w:val="5E04024A"/>
    <w:rsid w:val="633D1B14"/>
    <w:rsid w:val="66FF3278"/>
    <w:rsid w:val="67E21ED5"/>
    <w:rsid w:val="6D535020"/>
    <w:rsid w:val="710F5CDE"/>
    <w:rsid w:val="73703851"/>
    <w:rsid w:val="7AD11F8E"/>
    <w:rsid w:val="7B0736EB"/>
    <w:rsid w:val="7C2313E6"/>
    <w:rsid w:val="7E8A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仿宋" w:hAnsi="仿宋" w:eastAsia="仿宋" w:cs="Times New Roman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firstLine="1120"/>
    </w:pPr>
    <w:rPr>
      <w:sz w:val="24"/>
      <w:szCs w:val="24"/>
    </w:rPr>
  </w:style>
  <w:style w:type="paragraph" w:styleId="3">
    <w:name w:val="Plain Text"/>
    <w:basedOn w:val="1"/>
    <w:qFormat/>
    <w:uiPriority w:val="99"/>
    <w:pPr>
      <w:ind w:firstLine="420"/>
    </w:pPr>
    <w:rPr>
      <w:rFonts w:hAnsi="Courier New"/>
      <w:sz w:val="21"/>
    </w:rPr>
  </w:style>
  <w:style w:type="paragraph" w:customStyle="1" w:styleId="6">
    <w:name w:val="Normal_0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7">
    <w:name w:val="Normal_6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677</Words>
  <Characters>723</Characters>
  <Lines>0</Lines>
  <Paragraphs>0</Paragraphs>
  <TotalTime>7</TotalTime>
  <ScaleCrop>false</ScaleCrop>
  <LinksUpToDate>false</LinksUpToDate>
  <CharactersWithSpaces>772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2019-03-12T02:37:00Z</dcterms:created>
  <dc:creator>李彤</dc:creator>
  <cp:lastModifiedBy>乖乖小兔子</cp:lastModifiedBy>
  <cp:lastPrinted>2021-09-15T08:46:00Z</cp:lastPrinted>
  <dcterms:modified xsi:type="dcterms:W3CDTF">2023-02-17T03:47:42Z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3A04492A647C418EA28435B9448A2837</vt:lpwstr>
  </property>
</Properties>
</file>